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8EFE0" w14:textId="790F2E2B" w:rsidR="000D2CA0" w:rsidRPr="00C8213B" w:rsidRDefault="000D2CA0" w:rsidP="000D2CA0">
      <w:pPr>
        <w:spacing w:after="0" w:afterAutospacing="0"/>
        <w:rPr>
          <w:b/>
          <w:bCs/>
          <w:lang w:val="en-US"/>
        </w:rPr>
      </w:pPr>
      <w:r w:rsidRPr="00C8213B">
        <w:rPr>
          <w:b/>
          <w:bCs/>
          <w:lang w:val="en-US"/>
        </w:rPr>
        <w:t>Specification Sheet</w:t>
      </w:r>
    </w:p>
    <w:p w14:paraId="61E72BDB" w14:textId="4CF65127" w:rsidR="000D2CA0" w:rsidRPr="00C8213B" w:rsidRDefault="000D2CA0" w:rsidP="000D2CA0">
      <w:pPr>
        <w:spacing w:after="0" w:afterAutospacing="0"/>
        <w:rPr>
          <w:lang w:val="en-US"/>
        </w:rPr>
      </w:pPr>
      <w:r w:rsidRPr="00C8213B">
        <w:rPr>
          <w:b/>
          <w:bCs/>
          <w:lang w:val="en-US"/>
        </w:rPr>
        <w:t>Product: Nigerian Natural Sesame Seeds (Sesamum indicum)</w:t>
      </w:r>
    </w:p>
    <w:p w14:paraId="6F286DDE" w14:textId="597DCBD2" w:rsidR="000D2CA0" w:rsidRDefault="00F3378A" w:rsidP="000D2CA0">
      <w:pPr>
        <w:spacing w:after="0" w:afterAutospacing="0"/>
        <w:rPr>
          <w:b/>
          <w:bCs/>
          <w:lang w:val="en-US"/>
        </w:rPr>
      </w:pPr>
      <w:r>
        <w:drawing>
          <wp:inline distT="0" distB="0" distL="0" distR="0" wp14:anchorId="3D3A6D9E" wp14:editId="34B6E8D8">
            <wp:extent cx="3479800" cy="4738997"/>
            <wp:effectExtent l="0" t="0" r="6350" b="5080"/>
            <wp:docPr id="1479552340" name="Picture 1" descr="A bowl of sesame see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52340" name="Picture 1" descr="A bowl of sesame seed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92476" cy="4756260"/>
                    </a:xfrm>
                    <a:prstGeom prst="rect">
                      <a:avLst/>
                    </a:prstGeom>
                    <a:noFill/>
                    <a:ln>
                      <a:noFill/>
                    </a:ln>
                  </pic:spPr>
                </pic:pic>
              </a:graphicData>
            </a:graphic>
          </wp:inline>
        </w:drawing>
      </w:r>
    </w:p>
    <w:p w14:paraId="49F4B542" w14:textId="77777777" w:rsidR="000D2CA0" w:rsidRDefault="000D2CA0" w:rsidP="000D2CA0">
      <w:pPr>
        <w:spacing w:after="0" w:afterAutospacing="0"/>
        <w:rPr>
          <w:b/>
          <w:bCs/>
          <w:lang w:val="en-US"/>
        </w:rPr>
      </w:pPr>
    </w:p>
    <w:p w14:paraId="6CB5AAC8" w14:textId="77777777" w:rsidR="00F3378A" w:rsidRDefault="000D2CA0" w:rsidP="000D2CA0">
      <w:pPr>
        <w:spacing w:after="0" w:afterAutospacing="0"/>
        <w:rPr>
          <w:b/>
          <w:bCs/>
          <w:lang w:val="en-US"/>
        </w:rPr>
      </w:pPr>
      <w:r w:rsidRPr="00C8213B">
        <w:rPr>
          <w:b/>
          <w:bCs/>
          <w:lang w:val="en-US"/>
        </w:rPr>
        <w:t>Introduction</w:t>
      </w:r>
    </w:p>
    <w:p w14:paraId="7C8A5555" w14:textId="10659D31" w:rsidR="000D2CA0" w:rsidRPr="00C8213B" w:rsidRDefault="000D2CA0" w:rsidP="000D2CA0">
      <w:pPr>
        <w:spacing w:after="0" w:afterAutospacing="0"/>
        <w:rPr>
          <w:lang w:val="en-US"/>
        </w:rPr>
      </w:pPr>
      <w:r w:rsidRPr="00C8213B">
        <w:rPr>
          <w:lang w:val="en-US"/>
        </w:rPr>
        <w:t>Our sesame seeds are sourced from the best farms in Nigeria and are prized for their high oil content and nutty flavour. They are meticulously cleaned and prepared for the international market.</w:t>
      </w:r>
    </w:p>
    <w:p w14:paraId="61F8A9D8" w14:textId="77777777" w:rsidR="000D2CA0" w:rsidRPr="00C8213B" w:rsidRDefault="000D2CA0" w:rsidP="000D2CA0">
      <w:pPr>
        <w:spacing w:after="0" w:afterAutospacing="0"/>
        <w:rPr>
          <w:lang w:val="en-US"/>
        </w:rPr>
      </w:pPr>
      <w:r w:rsidRPr="00C8213B">
        <w:rPr>
          <w:b/>
          <w:bCs/>
          <w:lang w:val="en-US"/>
        </w:rPr>
        <w:t>Product Specifications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gridCol w:w="2911"/>
      </w:tblGrid>
      <w:tr w:rsidR="000D2CA0" w:rsidRPr="00C8213B" w14:paraId="48A4E9D8" w14:textId="77777777" w:rsidTr="00D46E9C">
        <w:trPr>
          <w:tblHeader/>
          <w:tblCellSpacing w:w="15" w:type="dxa"/>
        </w:trPr>
        <w:tc>
          <w:tcPr>
            <w:tcW w:w="0" w:type="auto"/>
            <w:vAlign w:val="center"/>
            <w:hideMark/>
          </w:tcPr>
          <w:p w14:paraId="1B98A900" w14:textId="77777777" w:rsidR="000D2CA0" w:rsidRPr="00C8213B" w:rsidRDefault="000D2CA0" w:rsidP="000D2CA0">
            <w:pPr>
              <w:spacing w:after="0" w:afterAutospacing="0"/>
              <w:rPr>
                <w:lang w:val="en-US"/>
              </w:rPr>
            </w:pPr>
            <w:r w:rsidRPr="00C8213B">
              <w:rPr>
                <w:lang w:val="en-US"/>
              </w:rPr>
              <w:t>Parameter</w:t>
            </w:r>
          </w:p>
        </w:tc>
        <w:tc>
          <w:tcPr>
            <w:tcW w:w="0" w:type="auto"/>
            <w:vAlign w:val="center"/>
            <w:hideMark/>
          </w:tcPr>
          <w:p w14:paraId="4A981D32" w14:textId="77777777" w:rsidR="000D2CA0" w:rsidRPr="00C8213B" w:rsidRDefault="000D2CA0" w:rsidP="000D2CA0">
            <w:pPr>
              <w:spacing w:after="0" w:afterAutospacing="0"/>
              <w:rPr>
                <w:lang w:val="en-US"/>
              </w:rPr>
            </w:pPr>
            <w:r w:rsidRPr="00C8213B">
              <w:rPr>
                <w:lang w:val="en-US"/>
              </w:rPr>
              <w:t>Standard Specification</w:t>
            </w:r>
          </w:p>
        </w:tc>
      </w:tr>
      <w:tr w:rsidR="000D2CA0" w:rsidRPr="00C8213B" w14:paraId="162E60A0" w14:textId="77777777" w:rsidTr="00D46E9C">
        <w:trPr>
          <w:tblCellSpacing w:w="15" w:type="dxa"/>
        </w:trPr>
        <w:tc>
          <w:tcPr>
            <w:tcW w:w="0" w:type="auto"/>
            <w:vAlign w:val="center"/>
            <w:hideMark/>
          </w:tcPr>
          <w:p w14:paraId="79ABE5C5" w14:textId="77777777" w:rsidR="000D2CA0" w:rsidRPr="00C8213B" w:rsidRDefault="000D2CA0" w:rsidP="000D2CA0">
            <w:pPr>
              <w:spacing w:after="0" w:afterAutospacing="0"/>
              <w:rPr>
                <w:lang w:val="en-US"/>
              </w:rPr>
            </w:pPr>
            <w:r w:rsidRPr="00C8213B">
              <w:rPr>
                <w:b/>
                <w:bCs/>
                <w:lang w:val="en-US"/>
              </w:rPr>
              <w:t>Product Name</w:t>
            </w:r>
          </w:p>
        </w:tc>
        <w:tc>
          <w:tcPr>
            <w:tcW w:w="0" w:type="auto"/>
            <w:vAlign w:val="center"/>
            <w:hideMark/>
          </w:tcPr>
          <w:p w14:paraId="529AC2C2" w14:textId="77777777" w:rsidR="000D2CA0" w:rsidRPr="00C8213B" w:rsidRDefault="000D2CA0" w:rsidP="000D2CA0">
            <w:pPr>
              <w:spacing w:after="0" w:afterAutospacing="0"/>
              <w:rPr>
                <w:lang w:val="en-US"/>
              </w:rPr>
            </w:pPr>
            <w:r w:rsidRPr="00C8213B">
              <w:rPr>
                <w:lang w:val="en-US"/>
              </w:rPr>
              <w:t>Natural Hulled Sesame Seeds</w:t>
            </w:r>
          </w:p>
        </w:tc>
      </w:tr>
      <w:tr w:rsidR="000D2CA0" w:rsidRPr="00C8213B" w14:paraId="2B1FB3C6" w14:textId="77777777" w:rsidTr="00D46E9C">
        <w:trPr>
          <w:tblCellSpacing w:w="15" w:type="dxa"/>
        </w:trPr>
        <w:tc>
          <w:tcPr>
            <w:tcW w:w="0" w:type="auto"/>
            <w:vAlign w:val="center"/>
            <w:hideMark/>
          </w:tcPr>
          <w:p w14:paraId="0C3D8CEE" w14:textId="77777777" w:rsidR="000D2CA0" w:rsidRPr="00C8213B" w:rsidRDefault="000D2CA0" w:rsidP="000D2CA0">
            <w:pPr>
              <w:spacing w:after="0" w:afterAutospacing="0"/>
              <w:rPr>
                <w:lang w:val="en-US"/>
              </w:rPr>
            </w:pPr>
            <w:r w:rsidRPr="00C8213B">
              <w:rPr>
                <w:b/>
                <w:bCs/>
                <w:lang w:val="en-US"/>
              </w:rPr>
              <w:t>Purity</w:t>
            </w:r>
          </w:p>
        </w:tc>
        <w:tc>
          <w:tcPr>
            <w:tcW w:w="0" w:type="auto"/>
            <w:vAlign w:val="center"/>
            <w:hideMark/>
          </w:tcPr>
          <w:p w14:paraId="30543FC8" w14:textId="77777777" w:rsidR="000D2CA0" w:rsidRPr="00C8213B" w:rsidRDefault="000D2CA0" w:rsidP="000D2CA0">
            <w:pPr>
              <w:spacing w:after="0" w:afterAutospacing="0"/>
              <w:rPr>
                <w:lang w:val="en-US"/>
              </w:rPr>
            </w:pPr>
            <w:r w:rsidRPr="00C8213B">
              <w:rPr>
                <w:lang w:val="en-US"/>
              </w:rPr>
              <w:t>98 - 99.5% Min</w:t>
            </w:r>
          </w:p>
        </w:tc>
      </w:tr>
      <w:tr w:rsidR="000D2CA0" w:rsidRPr="00C8213B" w14:paraId="3368CA91" w14:textId="77777777" w:rsidTr="00D46E9C">
        <w:trPr>
          <w:tblCellSpacing w:w="15" w:type="dxa"/>
        </w:trPr>
        <w:tc>
          <w:tcPr>
            <w:tcW w:w="0" w:type="auto"/>
            <w:vAlign w:val="center"/>
            <w:hideMark/>
          </w:tcPr>
          <w:p w14:paraId="7A407DC8" w14:textId="77777777" w:rsidR="000D2CA0" w:rsidRPr="00C8213B" w:rsidRDefault="000D2CA0" w:rsidP="000D2CA0">
            <w:pPr>
              <w:spacing w:after="0" w:afterAutospacing="0"/>
              <w:rPr>
                <w:lang w:val="en-US"/>
              </w:rPr>
            </w:pPr>
            <w:r w:rsidRPr="00C8213B">
              <w:rPr>
                <w:b/>
                <w:bCs/>
                <w:lang w:val="en-US"/>
              </w:rPr>
              <w:t>Oil Content</w:t>
            </w:r>
          </w:p>
        </w:tc>
        <w:tc>
          <w:tcPr>
            <w:tcW w:w="0" w:type="auto"/>
            <w:vAlign w:val="center"/>
            <w:hideMark/>
          </w:tcPr>
          <w:p w14:paraId="17264D1B" w14:textId="77777777" w:rsidR="000D2CA0" w:rsidRPr="00C8213B" w:rsidRDefault="000D2CA0" w:rsidP="000D2CA0">
            <w:pPr>
              <w:spacing w:after="0" w:afterAutospacing="0"/>
              <w:rPr>
                <w:lang w:val="en-US"/>
              </w:rPr>
            </w:pPr>
            <w:r w:rsidRPr="00C8213B">
              <w:rPr>
                <w:lang w:val="en-US"/>
              </w:rPr>
              <w:t>48% Min</w:t>
            </w:r>
          </w:p>
        </w:tc>
      </w:tr>
      <w:tr w:rsidR="000D2CA0" w:rsidRPr="00C8213B" w14:paraId="1C194E81" w14:textId="77777777" w:rsidTr="00D46E9C">
        <w:trPr>
          <w:tblCellSpacing w:w="15" w:type="dxa"/>
        </w:trPr>
        <w:tc>
          <w:tcPr>
            <w:tcW w:w="0" w:type="auto"/>
            <w:vAlign w:val="center"/>
            <w:hideMark/>
          </w:tcPr>
          <w:p w14:paraId="562FFAA3" w14:textId="77777777" w:rsidR="000D2CA0" w:rsidRPr="00C8213B" w:rsidRDefault="000D2CA0" w:rsidP="000D2CA0">
            <w:pPr>
              <w:spacing w:after="0" w:afterAutospacing="0"/>
              <w:rPr>
                <w:lang w:val="en-US"/>
              </w:rPr>
            </w:pPr>
            <w:r w:rsidRPr="00C8213B">
              <w:rPr>
                <w:b/>
                <w:bCs/>
                <w:lang w:val="en-US"/>
              </w:rPr>
              <w:t>Moisture Content</w:t>
            </w:r>
          </w:p>
        </w:tc>
        <w:tc>
          <w:tcPr>
            <w:tcW w:w="0" w:type="auto"/>
            <w:vAlign w:val="center"/>
            <w:hideMark/>
          </w:tcPr>
          <w:p w14:paraId="09AF1084" w14:textId="77777777" w:rsidR="000D2CA0" w:rsidRPr="00C8213B" w:rsidRDefault="000D2CA0" w:rsidP="000D2CA0">
            <w:pPr>
              <w:spacing w:after="0" w:afterAutospacing="0"/>
              <w:rPr>
                <w:lang w:val="en-US"/>
              </w:rPr>
            </w:pPr>
            <w:r w:rsidRPr="00C8213B">
              <w:rPr>
                <w:lang w:val="en-US"/>
              </w:rPr>
              <w:t>&lt; 6%</w:t>
            </w:r>
          </w:p>
        </w:tc>
      </w:tr>
      <w:tr w:rsidR="000D2CA0" w:rsidRPr="00C8213B" w14:paraId="007C7D11" w14:textId="77777777" w:rsidTr="00D46E9C">
        <w:trPr>
          <w:tblCellSpacing w:w="15" w:type="dxa"/>
        </w:trPr>
        <w:tc>
          <w:tcPr>
            <w:tcW w:w="0" w:type="auto"/>
            <w:vAlign w:val="center"/>
            <w:hideMark/>
          </w:tcPr>
          <w:p w14:paraId="11E56755" w14:textId="77777777" w:rsidR="000D2CA0" w:rsidRPr="00C8213B" w:rsidRDefault="000D2CA0" w:rsidP="000D2CA0">
            <w:pPr>
              <w:spacing w:after="0" w:afterAutospacing="0"/>
              <w:rPr>
                <w:lang w:val="en-US"/>
              </w:rPr>
            </w:pPr>
            <w:r w:rsidRPr="00C8213B">
              <w:rPr>
                <w:b/>
                <w:bCs/>
                <w:lang w:val="en-US"/>
              </w:rPr>
              <w:t>Free Fatty Acid (FFA)</w:t>
            </w:r>
          </w:p>
        </w:tc>
        <w:tc>
          <w:tcPr>
            <w:tcW w:w="0" w:type="auto"/>
            <w:vAlign w:val="center"/>
            <w:hideMark/>
          </w:tcPr>
          <w:p w14:paraId="28B9F1C3" w14:textId="77777777" w:rsidR="000D2CA0" w:rsidRPr="00C8213B" w:rsidRDefault="000D2CA0" w:rsidP="000D2CA0">
            <w:pPr>
              <w:spacing w:after="0" w:afterAutospacing="0"/>
              <w:rPr>
                <w:lang w:val="en-US"/>
              </w:rPr>
            </w:pPr>
            <w:r w:rsidRPr="00C8213B">
              <w:rPr>
                <w:lang w:val="en-US"/>
              </w:rPr>
              <w:t>&lt; 2%</w:t>
            </w:r>
          </w:p>
        </w:tc>
      </w:tr>
      <w:tr w:rsidR="000D2CA0" w:rsidRPr="00C8213B" w14:paraId="060D97CA" w14:textId="77777777" w:rsidTr="00D46E9C">
        <w:trPr>
          <w:tblCellSpacing w:w="15" w:type="dxa"/>
        </w:trPr>
        <w:tc>
          <w:tcPr>
            <w:tcW w:w="0" w:type="auto"/>
            <w:vAlign w:val="center"/>
            <w:hideMark/>
          </w:tcPr>
          <w:p w14:paraId="42D6A3A2" w14:textId="77777777" w:rsidR="000D2CA0" w:rsidRPr="00C8213B" w:rsidRDefault="000D2CA0" w:rsidP="000D2CA0">
            <w:pPr>
              <w:spacing w:after="0" w:afterAutospacing="0"/>
              <w:rPr>
                <w:lang w:val="en-US"/>
              </w:rPr>
            </w:pPr>
            <w:r w:rsidRPr="00C8213B">
              <w:rPr>
                <w:b/>
                <w:bCs/>
                <w:lang w:val="en-US"/>
              </w:rPr>
              <w:t>Origin</w:t>
            </w:r>
          </w:p>
        </w:tc>
        <w:tc>
          <w:tcPr>
            <w:tcW w:w="0" w:type="auto"/>
            <w:vAlign w:val="center"/>
            <w:hideMark/>
          </w:tcPr>
          <w:p w14:paraId="3F504902" w14:textId="77777777" w:rsidR="000D2CA0" w:rsidRPr="00C8213B" w:rsidRDefault="000D2CA0" w:rsidP="000D2CA0">
            <w:pPr>
              <w:spacing w:after="0" w:afterAutospacing="0"/>
              <w:rPr>
                <w:lang w:val="en-US"/>
              </w:rPr>
            </w:pPr>
            <w:r w:rsidRPr="00C8213B">
              <w:rPr>
                <w:lang w:val="en-US"/>
              </w:rPr>
              <w:t>Nigeria</w:t>
            </w:r>
          </w:p>
        </w:tc>
      </w:tr>
    </w:tbl>
    <w:p w14:paraId="1D64E2DD" w14:textId="77777777" w:rsidR="00F3378A" w:rsidRDefault="00F3378A" w:rsidP="000D2CA0">
      <w:pPr>
        <w:spacing w:after="0" w:afterAutospacing="0"/>
        <w:rPr>
          <w:b/>
          <w:bCs/>
          <w:lang w:val="en-US"/>
        </w:rPr>
      </w:pPr>
    </w:p>
    <w:p w14:paraId="4BCC1B96" w14:textId="1E96E1E5" w:rsidR="000D2CA0" w:rsidRPr="00C8213B" w:rsidRDefault="000D2CA0" w:rsidP="000D2CA0">
      <w:pPr>
        <w:spacing w:after="0" w:afterAutospacing="0"/>
        <w:rPr>
          <w:lang w:val="en-US"/>
        </w:rPr>
      </w:pPr>
      <w:r w:rsidRPr="00C8213B">
        <w:rPr>
          <w:b/>
          <w:bCs/>
          <w:lang w:val="en-US"/>
        </w:rPr>
        <w:t>Packaging &amp; Logistics:</w:t>
      </w:r>
    </w:p>
    <w:p w14:paraId="704B27E6" w14:textId="77777777" w:rsidR="000D2CA0" w:rsidRPr="00C8213B" w:rsidRDefault="000D2CA0" w:rsidP="000D2CA0">
      <w:pPr>
        <w:numPr>
          <w:ilvl w:val="0"/>
          <w:numId w:val="1"/>
        </w:numPr>
        <w:spacing w:after="0" w:afterAutospacing="0"/>
        <w:rPr>
          <w:lang w:val="en-US"/>
        </w:rPr>
      </w:pPr>
      <w:r w:rsidRPr="00C8213B">
        <w:rPr>
          <w:b/>
          <w:bCs/>
          <w:lang w:val="en-US"/>
        </w:rPr>
        <w:t>Standard Packaging:</w:t>
      </w:r>
      <w:r w:rsidRPr="00C8213B">
        <w:rPr>
          <w:lang w:val="en-US"/>
        </w:rPr>
        <w:t xml:space="preserve"> 50kg Polypropylene (PP) bags.</w:t>
      </w:r>
    </w:p>
    <w:p w14:paraId="0E469DAA" w14:textId="77777777" w:rsidR="000D2CA0" w:rsidRPr="00C8213B" w:rsidRDefault="000D2CA0" w:rsidP="000D2CA0">
      <w:pPr>
        <w:numPr>
          <w:ilvl w:val="0"/>
          <w:numId w:val="1"/>
        </w:numPr>
        <w:spacing w:after="0" w:afterAutospacing="0"/>
        <w:rPr>
          <w:lang w:val="en-US"/>
        </w:rPr>
      </w:pPr>
      <w:r w:rsidRPr="00C8213B">
        <w:rPr>
          <w:b/>
          <w:bCs/>
          <w:lang w:val="en-US"/>
        </w:rPr>
        <w:t>Loading Capacity:</w:t>
      </w:r>
      <w:r w:rsidRPr="00C8213B">
        <w:rPr>
          <w:lang w:val="en-US"/>
        </w:rPr>
        <w:t xml:space="preserve"> Approximately 19 Metric Tons in a 20ft container.</w:t>
      </w:r>
    </w:p>
    <w:p w14:paraId="22AB693A" w14:textId="461B4704" w:rsidR="00396AB9" w:rsidRDefault="000D2CA0" w:rsidP="000D2CA0">
      <w:pPr>
        <w:spacing w:after="0" w:afterAutospacing="0"/>
      </w:pPr>
      <w:r w:rsidRPr="00C8213B">
        <w:rPr>
          <w:b/>
          <w:bCs/>
          <w:lang w:val="en-US"/>
        </w:rPr>
        <w:t>(CALL TO ACTION BUTTON): Request a Quote for Sesame Seeds</w:t>
      </w:r>
    </w:p>
    <w:sectPr w:rsidR="00396AB9" w:rsidSect="00F3378A">
      <w:pgSz w:w="12240" w:h="15840"/>
      <w:pgMar w:top="1135"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6C7904"/>
    <w:multiLevelType w:val="multilevel"/>
    <w:tmpl w:val="CD20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1228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A0"/>
    <w:rsid w:val="000B21F0"/>
    <w:rsid w:val="000D2CA0"/>
    <w:rsid w:val="000F4D28"/>
    <w:rsid w:val="00365239"/>
    <w:rsid w:val="00396AB9"/>
    <w:rsid w:val="003E3A74"/>
    <w:rsid w:val="00475122"/>
    <w:rsid w:val="005002DB"/>
    <w:rsid w:val="008D643D"/>
    <w:rsid w:val="009A451F"/>
    <w:rsid w:val="00C5475C"/>
    <w:rsid w:val="00D971A8"/>
    <w:rsid w:val="00E87854"/>
    <w:rsid w:val="00EA26C1"/>
    <w:rsid w:val="00F3378A"/>
    <w:rsid w:val="00FD21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EA26F8"/>
  <w15:chartTrackingRefBased/>
  <w15:docId w15:val="{7FEFF341-7BA4-4424-95A5-5F5EFDF5F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before="100" w:before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CA0"/>
    <w:pPr>
      <w:spacing w:before="0" w:beforeAutospacing="0" w:after="100" w:afterAutospacing="1"/>
    </w:pPr>
    <w:rPr>
      <w:noProof/>
      <w:lang w:val="en-GB"/>
    </w:rPr>
  </w:style>
  <w:style w:type="paragraph" w:styleId="Heading1">
    <w:name w:val="heading 1"/>
    <w:basedOn w:val="Normal"/>
    <w:next w:val="Normal"/>
    <w:link w:val="Heading1Char"/>
    <w:uiPriority w:val="9"/>
    <w:qFormat/>
    <w:rsid w:val="000D2CA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D2CA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D2CA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D2CA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D2CA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D2C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A0"/>
    <w:rPr>
      <w:rFonts w:asciiTheme="majorHAnsi" w:eastAsiaTheme="majorEastAsia" w:hAnsiTheme="majorHAnsi" w:cstheme="majorBidi"/>
      <w:noProof/>
      <w:color w:val="365F91" w:themeColor="accent1" w:themeShade="BF"/>
      <w:sz w:val="40"/>
      <w:szCs w:val="40"/>
      <w:lang w:val="en-GB"/>
    </w:rPr>
  </w:style>
  <w:style w:type="character" w:customStyle="1" w:styleId="Heading2Char">
    <w:name w:val="Heading 2 Char"/>
    <w:basedOn w:val="DefaultParagraphFont"/>
    <w:link w:val="Heading2"/>
    <w:uiPriority w:val="9"/>
    <w:semiHidden/>
    <w:rsid w:val="000D2CA0"/>
    <w:rPr>
      <w:rFonts w:asciiTheme="majorHAnsi" w:eastAsiaTheme="majorEastAsia" w:hAnsiTheme="majorHAnsi" w:cstheme="majorBidi"/>
      <w:noProof/>
      <w:color w:val="365F91" w:themeColor="accent1" w:themeShade="BF"/>
      <w:sz w:val="32"/>
      <w:szCs w:val="32"/>
      <w:lang w:val="en-GB"/>
    </w:rPr>
  </w:style>
  <w:style w:type="character" w:customStyle="1" w:styleId="Heading3Char">
    <w:name w:val="Heading 3 Char"/>
    <w:basedOn w:val="DefaultParagraphFont"/>
    <w:link w:val="Heading3"/>
    <w:uiPriority w:val="9"/>
    <w:semiHidden/>
    <w:rsid w:val="000D2CA0"/>
    <w:rPr>
      <w:rFonts w:eastAsiaTheme="majorEastAsia" w:cstheme="majorBidi"/>
      <w:noProof/>
      <w:color w:val="365F91" w:themeColor="accent1" w:themeShade="BF"/>
      <w:sz w:val="28"/>
      <w:szCs w:val="28"/>
      <w:lang w:val="en-GB"/>
    </w:rPr>
  </w:style>
  <w:style w:type="character" w:customStyle="1" w:styleId="Heading4Char">
    <w:name w:val="Heading 4 Char"/>
    <w:basedOn w:val="DefaultParagraphFont"/>
    <w:link w:val="Heading4"/>
    <w:uiPriority w:val="9"/>
    <w:semiHidden/>
    <w:rsid w:val="000D2CA0"/>
    <w:rPr>
      <w:rFonts w:eastAsiaTheme="majorEastAsia" w:cstheme="majorBidi"/>
      <w:i/>
      <w:iCs/>
      <w:noProof/>
      <w:color w:val="365F91" w:themeColor="accent1" w:themeShade="BF"/>
      <w:lang w:val="en-GB"/>
    </w:rPr>
  </w:style>
  <w:style w:type="character" w:customStyle="1" w:styleId="Heading5Char">
    <w:name w:val="Heading 5 Char"/>
    <w:basedOn w:val="DefaultParagraphFont"/>
    <w:link w:val="Heading5"/>
    <w:uiPriority w:val="9"/>
    <w:semiHidden/>
    <w:rsid w:val="000D2CA0"/>
    <w:rPr>
      <w:rFonts w:eastAsiaTheme="majorEastAsia" w:cstheme="majorBidi"/>
      <w:noProof/>
      <w:color w:val="365F91" w:themeColor="accent1" w:themeShade="BF"/>
      <w:lang w:val="en-GB"/>
    </w:rPr>
  </w:style>
  <w:style w:type="character" w:customStyle="1" w:styleId="Heading6Char">
    <w:name w:val="Heading 6 Char"/>
    <w:basedOn w:val="DefaultParagraphFont"/>
    <w:link w:val="Heading6"/>
    <w:uiPriority w:val="9"/>
    <w:semiHidden/>
    <w:rsid w:val="000D2CA0"/>
    <w:rPr>
      <w:rFonts w:eastAsiaTheme="majorEastAsia" w:cstheme="majorBidi"/>
      <w:i/>
      <w:iCs/>
      <w:noProof/>
      <w:color w:val="595959" w:themeColor="text1" w:themeTint="A6"/>
      <w:lang w:val="en-GB"/>
    </w:rPr>
  </w:style>
  <w:style w:type="character" w:customStyle="1" w:styleId="Heading7Char">
    <w:name w:val="Heading 7 Char"/>
    <w:basedOn w:val="DefaultParagraphFont"/>
    <w:link w:val="Heading7"/>
    <w:uiPriority w:val="9"/>
    <w:semiHidden/>
    <w:rsid w:val="000D2CA0"/>
    <w:rPr>
      <w:rFonts w:eastAsiaTheme="majorEastAsia" w:cstheme="majorBidi"/>
      <w:noProof/>
      <w:color w:val="595959" w:themeColor="text1" w:themeTint="A6"/>
      <w:lang w:val="en-GB"/>
    </w:rPr>
  </w:style>
  <w:style w:type="character" w:customStyle="1" w:styleId="Heading8Char">
    <w:name w:val="Heading 8 Char"/>
    <w:basedOn w:val="DefaultParagraphFont"/>
    <w:link w:val="Heading8"/>
    <w:uiPriority w:val="9"/>
    <w:semiHidden/>
    <w:rsid w:val="000D2CA0"/>
    <w:rPr>
      <w:rFonts w:eastAsiaTheme="majorEastAsia" w:cstheme="majorBidi"/>
      <w:i/>
      <w:iCs/>
      <w:noProof/>
      <w:color w:val="272727" w:themeColor="text1" w:themeTint="D8"/>
      <w:lang w:val="en-GB"/>
    </w:rPr>
  </w:style>
  <w:style w:type="character" w:customStyle="1" w:styleId="Heading9Char">
    <w:name w:val="Heading 9 Char"/>
    <w:basedOn w:val="DefaultParagraphFont"/>
    <w:link w:val="Heading9"/>
    <w:uiPriority w:val="9"/>
    <w:semiHidden/>
    <w:rsid w:val="000D2CA0"/>
    <w:rPr>
      <w:rFonts w:eastAsiaTheme="majorEastAsia" w:cstheme="majorBidi"/>
      <w:noProof/>
      <w:color w:val="272727" w:themeColor="text1" w:themeTint="D8"/>
      <w:lang w:val="en-GB"/>
    </w:rPr>
  </w:style>
  <w:style w:type="paragraph" w:styleId="Title">
    <w:name w:val="Title"/>
    <w:basedOn w:val="Normal"/>
    <w:next w:val="Normal"/>
    <w:link w:val="TitleChar"/>
    <w:uiPriority w:val="10"/>
    <w:qFormat/>
    <w:rsid w:val="000D2C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CA0"/>
    <w:rPr>
      <w:rFonts w:asciiTheme="majorHAnsi" w:eastAsiaTheme="majorEastAsia" w:hAnsiTheme="majorHAnsi" w:cstheme="majorBidi"/>
      <w:noProof/>
      <w:spacing w:val="-10"/>
      <w:kern w:val="28"/>
      <w:sz w:val="56"/>
      <w:szCs w:val="56"/>
      <w:lang w:val="en-GB"/>
    </w:rPr>
  </w:style>
  <w:style w:type="paragraph" w:styleId="Subtitle">
    <w:name w:val="Subtitle"/>
    <w:basedOn w:val="Normal"/>
    <w:next w:val="Normal"/>
    <w:link w:val="SubtitleChar"/>
    <w:uiPriority w:val="11"/>
    <w:qFormat/>
    <w:rsid w:val="000D2C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CA0"/>
    <w:rPr>
      <w:rFonts w:eastAsiaTheme="majorEastAsia" w:cstheme="majorBidi"/>
      <w:noProof/>
      <w:color w:val="595959" w:themeColor="text1" w:themeTint="A6"/>
      <w:spacing w:val="15"/>
      <w:sz w:val="28"/>
      <w:szCs w:val="28"/>
      <w:lang w:val="en-GB"/>
    </w:rPr>
  </w:style>
  <w:style w:type="paragraph" w:styleId="Quote">
    <w:name w:val="Quote"/>
    <w:basedOn w:val="Normal"/>
    <w:next w:val="Normal"/>
    <w:link w:val="QuoteChar"/>
    <w:uiPriority w:val="29"/>
    <w:qFormat/>
    <w:rsid w:val="000D2C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D2CA0"/>
    <w:rPr>
      <w:i/>
      <w:iCs/>
      <w:noProof/>
      <w:color w:val="404040" w:themeColor="text1" w:themeTint="BF"/>
      <w:lang w:val="en-GB"/>
    </w:rPr>
  </w:style>
  <w:style w:type="paragraph" w:styleId="ListParagraph">
    <w:name w:val="List Paragraph"/>
    <w:basedOn w:val="Normal"/>
    <w:uiPriority w:val="34"/>
    <w:qFormat/>
    <w:rsid w:val="000D2CA0"/>
    <w:pPr>
      <w:ind w:left="720"/>
      <w:contextualSpacing/>
    </w:pPr>
  </w:style>
  <w:style w:type="character" w:styleId="IntenseEmphasis">
    <w:name w:val="Intense Emphasis"/>
    <w:basedOn w:val="DefaultParagraphFont"/>
    <w:uiPriority w:val="21"/>
    <w:qFormat/>
    <w:rsid w:val="000D2CA0"/>
    <w:rPr>
      <w:i/>
      <w:iCs/>
      <w:color w:val="365F91" w:themeColor="accent1" w:themeShade="BF"/>
    </w:rPr>
  </w:style>
  <w:style w:type="paragraph" w:styleId="IntenseQuote">
    <w:name w:val="Intense Quote"/>
    <w:basedOn w:val="Normal"/>
    <w:next w:val="Normal"/>
    <w:link w:val="IntenseQuoteChar"/>
    <w:uiPriority w:val="30"/>
    <w:qFormat/>
    <w:rsid w:val="000D2CA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D2CA0"/>
    <w:rPr>
      <w:i/>
      <w:iCs/>
      <w:noProof/>
      <w:color w:val="365F91" w:themeColor="accent1" w:themeShade="BF"/>
      <w:lang w:val="en-GB"/>
    </w:rPr>
  </w:style>
  <w:style w:type="character" w:styleId="IntenseReference">
    <w:name w:val="Intense Reference"/>
    <w:basedOn w:val="DefaultParagraphFont"/>
    <w:uiPriority w:val="32"/>
    <w:qFormat/>
    <w:rsid w:val="000D2CA0"/>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105</Words>
  <Characters>599</Characters>
  <Application>Microsoft Office Word</Application>
  <DocSecurity>0</DocSecurity>
  <Lines>28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Anifowose, Mariam (Student)</dc:creator>
  <cp:keywords/>
  <dc:description/>
  <cp:lastModifiedBy>Anifowose, Mariam (Student)</cp:lastModifiedBy>
  <cp:revision>1</cp:revision>
  <dcterms:created xsi:type="dcterms:W3CDTF">2025-07-18T21:17:00Z</dcterms:created>
  <dcterms:modified xsi:type="dcterms:W3CDTF">2025-07-18T21:58:00Z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59879d72-552f-4420-aacb-21b51f059bfc</vt:lpwstr>
  </property>
</Properties>
</file>